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B885" w14:textId="77777777" w:rsidR="00537DD4" w:rsidRDefault="00FE694A">
      <w:pPr>
        <w:pStyle w:val="BodyText"/>
        <w:ind w:left="3816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2AC03D32" wp14:editId="2BF86DE6">
            <wp:extent cx="2156017" cy="700373"/>
            <wp:effectExtent l="0" t="0" r="0" b="0"/>
            <wp:docPr id="1" name="image1.jpeg" descr="A picture containing text, clipart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17" cy="7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CCB51" w14:textId="77777777" w:rsidR="00537DD4" w:rsidRPr="006A20F1" w:rsidRDefault="00FE694A">
      <w:pPr>
        <w:spacing w:before="2"/>
        <w:ind w:left="3308" w:right="3326"/>
        <w:jc w:val="center"/>
        <w:rPr>
          <w:b/>
          <w:sz w:val="20"/>
          <w:szCs w:val="20"/>
        </w:rPr>
      </w:pPr>
      <w:r w:rsidRPr="006A20F1">
        <w:rPr>
          <w:b/>
          <w:sz w:val="20"/>
          <w:szCs w:val="20"/>
        </w:rPr>
        <w:t>5460</w:t>
      </w:r>
      <w:r w:rsidRPr="006A20F1">
        <w:rPr>
          <w:b/>
          <w:spacing w:val="-7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LAKEAIRE</w:t>
      </w:r>
      <w:r w:rsidRPr="006A20F1">
        <w:rPr>
          <w:b/>
          <w:spacing w:val="-5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BLVD.</w:t>
      </w:r>
      <w:r w:rsidRPr="006A20F1">
        <w:rPr>
          <w:b/>
          <w:spacing w:val="-5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TEMPLE,</w:t>
      </w:r>
      <w:r w:rsidRPr="006A20F1">
        <w:rPr>
          <w:b/>
          <w:spacing w:val="-5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TEXAS</w:t>
      </w:r>
      <w:r w:rsidRPr="006A20F1">
        <w:rPr>
          <w:b/>
          <w:spacing w:val="-7"/>
          <w:sz w:val="20"/>
          <w:szCs w:val="20"/>
        </w:rPr>
        <w:t xml:space="preserve"> </w:t>
      </w:r>
      <w:r w:rsidRPr="006A20F1">
        <w:rPr>
          <w:b/>
          <w:spacing w:val="-2"/>
          <w:sz w:val="20"/>
          <w:szCs w:val="20"/>
        </w:rPr>
        <w:t>76502</w:t>
      </w:r>
    </w:p>
    <w:p w14:paraId="33D0A5CA" w14:textId="77777777" w:rsidR="00537DD4" w:rsidRPr="006A20F1" w:rsidRDefault="00FE694A">
      <w:pPr>
        <w:ind w:left="3308" w:right="3323"/>
        <w:jc w:val="center"/>
        <w:rPr>
          <w:b/>
          <w:sz w:val="20"/>
          <w:szCs w:val="20"/>
        </w:rPr>
      </w:pPr>
      <w:r w:rsidRPr="006A20F1">
        <w:rPr>
          <w:b/>
          <w:sz w:val="20"/>
          <w:szCs w:val="20"/>
        </w:rPr>
        <w:t>PHONE</w:t>
      </w:r>
      <w:r w:rsidRPr="006A20F1">
        <w:rPr>
          <w:b/>
          <w:spacing w:val="-5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(254)</w:t>
      </w:r>
      <w:r w:rsidRPr="006A20F1">
        <w:rPr>
          <w:b/>
          <w:spacing w:val="-5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986-2457</w:t>
      </w:r>
      <w:r w:rsidRPr="006A20F1">
        <w:rPr>
          <w:b/>
          <w:spacing w:val="65"/>
          <w:w w:val="150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FAX</w:t>
      </w:r>
      <w:r w:rsidRPr="006A20F1">
        <w:rPr>
          <w:b/>
          <w:spacing w:val="-3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(254)</w:t>
      </w:r>
      <w:r w:rsidRPr="006A20F1">
        <w:rPr>
          <w:b/>
          <w:spacing w:val="-6"/>
          <w:sz w:val="20"/>
          <w:szCs w:val="20"/>
        </w:rPr>
        <w:t xml:space="preserve"> </w:t>
      </w:r>
      <w:r w:rsidRPr="006A20F1">
        <w:rPr>
          <w:b/>
          <w:sz w:val="20"/>
          <w:szCs w:val="20"/>
        </w:rPr>
        <w:t>986-</w:t>
      </w:r>
      <w:r w:rsidRPr="006A20F1">
        <w:rPr>
          <w:b/>
          <w:spacing w:val="-4"/>
          <w:sz w:val="20"/>
          <w:szCs w:val="20"/>
        </w:rPr>
        <w:t>2530</w:t>
      </w:r>
    </w:p>
    <w:p w14:paraId="6674F52C" w14:textId="77777777" w:rsidR="00537DD4" w:rsidRPr="006A20F1" w:rsidRDefault="00000000">
      <w:pPr>
        <w:spacing w:before="1"/>
        <w:ind w:left="3308" w:right="3326"/>
        <w:jc w:val="center"/>
        <w:rPr>
          <w:b/>
          <w:sz w:val="20"/>
          <w:szCs w:val="20"/>
        </w:rPr>
      </w:pPr>
      <w:hyperlink r:id="rId6">
        <w:r w:rsidR="00FE694A" w:rsidRPr="006A20F1">
          <w:rPr>
            <w:b/>
            <w:color w:val="0000FF"/>
            <w:spacing w:val="-2"/>
            <w:sz w:val="20"/>
            <w:szCs w:val="20"/>
            <w:u w:val="single" w:color="0000FF"/>
          </w:rPr>
          <w:t>www.moffatwatersupply.com</w:t>
        </w:r>
      </w:hyperlink>
    </w:p>
    <w:p w14:paraId="2FEE7B11" w14:textId="77777777" w:rsidR="00537DD4" w:rsidRPr="006A20F1" w:rsidRDefault="00537DD4">
      <w:pPr>
        <w:pStyle w:val="BodyText"/>
        <w:spacing w:before="2"/>
        <w:ind w:left="0" w:firstLine="0"/>
        <w:rPr>
          <w:b/>
          <w:sz w:val="20"/>
          <w:szCs w:val="20"/>
        </w:rPr>
      </w:pPr>
    </w:p>
    <w:p w14:paraId="6AF40C19" w14:textId="6B0051FC" w:rsidR="00537DD4" w:rsidRPr="00075E06" w:rsidRDefault="00FE694A" w:rsidP="006A20F1">
      <w:pPr>
        <w:spacing w:before="91"/>
        <w:ind w:right="40"/>
        <w:jc w:val="center"/>
        <w:rPr>
          <w:b/>
          <w:sz w:val="24"/>
          <w:szCs w:val="24"/>
        </w:rPr>
      </w:pPr>
      <w:r w:rsidRPr="00075E06">
        <w:rPr>
          <w:b/>
          <w:sz w:val="24"/>
          <w:szCs w:val="24"/>
          <w:u w:val="single"/>
        </w:rPr>
        <w:t>PUBLIC</w:t>
      </w:r>
      <w:r w:rsidRPr="00075E06">
        <w:rPr>
          <w:b/>
          <w:spacing w:val="-8"/>
          <w:sz w:val="24"/>
          <w:szCs w:val="24"/>
          <w:u w:val="single"/>
        </w:rPr>
        <w:t xml:space="preserve"> </w:t>
      </w:r>
      <w:r w:rsidRPr="00075E06">
        <w:rPr>
          <w:b/>
          <w:sz w:val="24"/>
          <w:szCs w:val="24"/>
          <w:u w:val="single"/>
        </w:rPr>
        <w:t>NOTICE</w:t>
      </w:r>
      <w:r w:rsidRPr="00075E06">
        <w:rPr>
          <w:b/>
          <w:spacing w:val="-7"/>
          <w:sz w:val="24"/>
          <w:szCs w:val="24"/>
          <w:u w:val="single"/>
        </w:rPr>
        <w:t xml:space="preserve"> </w:t>
      </w:r>
      <w:r w:rsidRPr="00075E06">
        <w:rPr>
          <w:b/>
          <w:sz w:val="24"/>
          <w:szCs w:val="24"/>
          <w:u w:val="single"/>
        </w:rPr>
        <w:t>OF</w:t>
      </w:r>
      <w:r w:rsidRPr="00075E06">
        <w:rPr>
          <w:b/>
          <w:spacing w:val="-6"/>
          <w:sz w:val="24"/>
          <w:szCs w:val="24"/>
          <w:u w:val="single"/>
        </w:rPr>
        <w:t xml:space="preserve"> </w:t>
      </w:r>
      <w:r w:rsidR="00BB70D9">
        <w:rPr>
          <w:b/>
          <w:spacing w:val="-6"/>
          <w:sz w:val="24"/>
          <w:szCs w:val="24"/>
          <w:u w:val="single"/>
        </w:rPr>
        <w:t xml:space="preserve">SPECIAL </w:t>
      </w:r>
      <w:r w:rsidRPr="00075E06">
        <w:rPr>
          <w:b/>
          <w:spacing w:val="-2"/>
          <w:sz w:val="24"/>
          <w:szCs w:val="24"/>
          <w:u w:val="single"/>
        </w:rPr>
        <w:t>MEEETING</w:t>
      </w:r>
    </w:p>
    <w:p w14:paraId="2F80FB84" w14:textId="77777777" w:rsidR="00537DD4" w:rsidRDefault="00537DD4">
      <w:pPr>
        <w:pStyle w:val="BodyText"/>
        <w:spacing w:before="8"/>
        <w:ind w:left="0" w:firstLine="0"/>
        <w:rPr>
          <w:b/>
          <w:sz w:val="19"/>
        </w:rPr>
      </w:pPr>
    </w:p>
    <w:p w14:paraId="5573D58B" w14:textId="0EBD0CD9" w:rsidR="006A20F1" w:rsidRDefault="00FE694A" w:rsidP="007666C2">
      <w:pPr>
        <w:pStyle w:val="BodyText"/>
        <w:ind w:left="100" w:right="114" w:firstLine="0"/>
        <w:jc w:val="both"/>
      </w:pPr>
      <w:r w:rsidRPr="00075E06">
        <w:t xml:space="preserve">TAKE NOTICE THAT A </w:t>
      </w:r>
      <w:r w:rsidR="00BB70D9">
        <w:t xml:space="preserve">SPECIAL </w:t>
      </w:r>
      <w:r w:rsidRPr="00075E06">
        <w:t xml:space="preserve">CALLED MEETING OF THE MOFFAT WATER SUPPLY CORPORATION’S BOARD OF DIRECTORS, BELL COUNTY, TEXAS, WILL BE HELD AT THE MOFFAT </w:t>
      </w:r>
      <w:r w:rsidR="00C03AEB">
        <w:t xml:space="preserve">WATER SUPPLY CORPORATION ADMINISTRATIVE BUILDING </w:t>
      </w:r>
      <w:r w:rsidRPr="00075E06">
        <w:t xml:space="preserve">LOCATED AT, </w:t>
      </w:r>
      <w:r w:rsidR="00C03AEB">
        <w:t>5460 LAKEAIRE BOULEVARD</w:t>
      </w:r>
      <w:r w:rsidRPr="00075E06">
        <w:t>, TEMPLE, TX 76502.</w:t>
      </w:r>
    </w:p>
    <w:p w14:paraId="5DF5AEC8" w14:textId="353F04AD" w:rsidR="00C03AEB" w:rsidRPr="00075E06" w:rsidRDefault="00FE694A" w:rsidP="00C03AEB">
      <w:pPr>
        <w:pStyle w:val="BodyText"/>
        <w:spacing w:before="185"/>
        <w:ind w:left="100" w:firstLine="0"/>
      </w:pPr>
      <w:r w:rsidRPr="00075E06">
        <w:t>Commencing</w:t>
      </w:r>
      <w:r w:rsidRPr="00075E06">
        <w:rPr>
          <w:spacing w:val="-3"/>
        </w:rPr>
        <w:t xml:space="preserve"> </w:t>
      </w:r>
      <w:r w:rsidR="00C03AEB">
        <w:t>Friday, January</w:t>
      </w:r>
      <w:r w:rsidR="0014577C">
        <w:rPr>
          <w:spacing w:val="-3"/>
        </w:rPr>
        <w:t xml:space="preserve"> 1</w:t>
      </w:r>
      <w:r w:rsidR="00C03AEB">
        <w:rPr>
          <w:spacing w:val="-3"/>
        </w:rPr>
        <w:t>2</w:t>
      </w:r>
      <w:r w:rsidRPr="00075E06">
        <w:t>,</w:t>
      </w:r>
      <w:r w:rsidRPr="00075E06">
        <w:rPr>
          <w:spacing w:val="-3"/>
        </w:rPr>
        <w:t xml:space="preserve"> </w:t>
      </w:r>
      <w:r w:rsidRPr="00075E06">
        <w:t>202</w:t>
      </w:r>
      <w:r w:rsidR="00C03AEB">
        <w:t>4</w:t>
      </w:r>
      <w:r w:rsidRPr="00075E06">
        <w:t>,</w:t>
      </w:r>
      <w:r w:rsidRPr="00075E06">
        <w:rPr>
          <w:spacing w:val="-1"/>
        </w:rPr>
        <w:t xml:space="preserve"> </w:t>
      </w:r>
      <w:r w:rsidRPr="00075E06">
        <w:t>at</w:t>
      </w:r>
      <w:r w:rsidRPr="00075E06">
        <w:rPr>
          <w:spacing w:val="-3"/>
        </w:rPr>
        <w:t xml:space="preserve"> </w:t>
      </w:r>
      <w:r w:rsidR="00C03AEB">
        <w:t>3:0</w:t>
      </w:r>
      <w:r w:rsidRPr="00075E06">
        <w:t>0</w:t>
      </w:r>
      <w:r w:rsidRPr="00075E06">
        <w:rPr>
          <w:spacing w:val="-3"/>
        </w:rPr>
        <w:t xml:space="preserve"> </w:t>
      </w:r>
      <w:r w:rsidRPr="00075E06">
        <w:t>p.m.,</w:t>
      </w:r>
      <w:r w:rsidRPr="00075E06">
        <w:rPr>
          <w:spacing w:val="-3"/>
        </w:rPr>
        <w:t xml:space="preserve"> </w:t>
      </w:r>
      <w:r w:rsidRPr="00075E06">
        <w:t>to</w:t>
      </w:r>
      <w:r w:rsidRPr="00075E06">
        <w:rPr>
          <w:spacing w:val="-3"/>
        </w:rPr>
        <w:t xml:space="preserve"> </w:t>
      </w:r>
      <w:r w:rsidRPr="00075E06">
        <w:t>consider</w:t>
      </w:r>
      <w:r w:rsidRPr="00075E06">
        <w:rPr>
          <w:spacing w:val="-4"/>
        </w:rPr>
        <w:t xml:space="preserve"> </w:t>
      </w:r>
      <w:r w:rsidRPr="00075E06">
        <w:t>and</w:t>
      </w:r>
      <w:r w:rsidRPr="00075E06">
        <w:rPr>
          <w:spacing w:val="-3"/>
        </w:rPr>
        <w:t xml:space="preserve"> </w:t>
      </w:r>
      <w:r w:rsidRPr="00075E06">
        <w:t>when</w:t>
      </w:r>
      <w:r w:rsidRPr="00075E06">
        <w:rPr>
          <w:spacing w:val="-3"/>
        </w:rPr>
        <w:t xml:space="preserve"> </w:t>
      </w:r>
      <w:r w:rsidRPr="00075E06">
        <w:t>required,</w:t>
      </w:r>
      <w:r w:rsidRPr="00075E06">
        <w:rPr>
          <w:spacing w:val="-3"/>
        </w:rPr>
        <w:t xml:space="preserve"> </w:t>
      </w:r>
      <w:r w:rsidRPr="00075E06">
        <w:t>act</w:t>
      </w:r>
      <w:r w:rsidRPr="00075E06">
        <w:rPr>
          <w:spacing w:val="-3"/>
        </w:rPr>
        <w:t xml:space="preserve"> </w:t>
      </w:r>
      <w:r w:rsidRPr="00075E06">
        <w:t>upon</w:t>
      </w:r>
      <w:r w:rsidRPr="00075E06">
        <w:rPr>
          <w:spacing w:val="-3"/>
        </w:rPr>
        <w:t xml:space="preserve"> </w:t>
      </w:r>
      <w:r w:rsidRPr="00075E06">
        <w:t>the</w:t>
      </w:r>
      <w:r w:rsidRPr="00075E06">
        <w:rPr>
          <w:spacing w:val="-2"/>
        </w:rPr>
        <w:t xml:space="preserve"> </w:t>
      </w:r>
      <w:r w:rsidRPr="00075E06">
        <w:t>following listed items on the Board Agenda.</w:t>
      </w:r>
    </w:p>
    <w:p w14:paraId="02105FF3" w14:textId="77777777" w:rsidR="00537DD4" w:rsidRPr="0059224F" w:rsidRDefault="00FE694A">
      <w:pPr>
        <w:pStyle w:val="ListParagraph"/>
        <w:numPr>
          <w:ilvl w:val="0"/>
          <w:numId w:val="1"/>
        </w:numPr>
        <w:tabs>
          <w:tab w:val="left" w:pos="460"/>
        </w:tabs>
        <w:spacing w:before="185"/>
        <w:rPr>
          <w:sz w:val="24"/>
          <w:szCs w:val="24"/>
        </w:rPr>
      </w:pPr>
      <w:r w:rsidRPr="0059224F">
        <w:rPr>
          <w:sz w:val="24"/>
          <w:szCs w:val="24"/>
        </w:rPr>
        <w:t>Call</w:t>
      </w:r>
      <w:r w:rsidRPr="0059224F">
        <w:rPr>
          <w:spacing w:val="-3"/>
          <w:sz w:val="24"/>
          <w:szCs w:val="24"/>
        </w:rPr>
        <w:t xml:space="preserve"> </w:t>
      </w:r>
      <w:r w:rsidRPr="0059224F">
        <w:rPr>
          <w:sz w:val="24"/>
          <w:szCs w:val="24"/>
        </w:rPr>
        <w:t xml:space="preserve">to </w:t>
      </w:r>
      <w:r w:rsidRPr="0059224F">
        <w:rPr>
          <w:spacing w:val="-2"/>
          <w:sz w:val="24"/>
          <w:szCs w:val="24"/>
        </w:rPr>
        <w:t>order.</w:t>
      </w:r>
    </w:p>
    <w:p w14:paraId="493DA70C" w14:textId="4B5DC2A5" w:rsidR="00537DD4" w:rsidRPr="0059224F" w:rsidRDefault="00FE694A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  <w:szCs w:val="24"/>
        </w:rPr>
      </w:pPr>
      <w:r w:rsidRPr="0059224F">
        <w:rPr>
          <w:sz w:val="24"/>
          <w:szCs w:val="24"/>
        </w:rPr>
        <w:t>Presiding</w:t>
      </w:r>
      <w:r w:rsidRPr="0059224F">
        <w:rPr>
          <w:spacing w:val="-1"/>
          <w:sz w:val="24"/>
          <w:szCs w:val="24"/>
        </w:rPr>
        <w:t xml:space="preserve"> </w:t>
      </w:r>
      <w:r w:rsidR="00923D26">
        <w:rPr>
          <w:sz w:val="24"/>
          <w:szCs w:val="24"/>
        </w:rPr>
        <w:t>o</w:t>
      </w:r>
      <w:r w:rsidRPr="0059224F">
        <w:rPr>
          <w:sz w:val="24"/>
          <w:szCs w:val="24"/>
        </w:rPr>
        <w:t>fficer</w:t>
      </w:r>
      <w:r w:rsidRPr="0059224F">
        <w:rPr>
          <w:spacing w:val="-2"/>
          <w:sz w:val="24"/>
          <w:szCs w:val="24"/>
        </w:rPr>
        <w:t xml:space="preserve"> </w:t>
      </w:r>
      <w:r w:rsidRPr="0059224F">
        <w:rPr>
          <w:sz w:val="24"/>
          <w:szCs w:val="24"/>
        </w:rPr>
        <w:t>determine</w:t>
      </w:r>
      <w:r w:rsidR="00D91F86" w:rsidRPr="0059224F">
        <w:rPr>
          <w:sz w:val="24"/>
          <w:szCs w:val="24"/>
        </w:rPr>
        <w:t>s</w:t>
      </w:r>
      <w:r w:rsidRPr="0059224F">
        <w:rPr>
          <w:spacing w:val="-2"/>
          <w:sz w:val="24"/>
          <w:szCs w:val="24"/>
        </w:rPr>
        <w:t xml:space="preserve"> </w:t>
      </w:r>
      <w:r w:rsidRPr="0059224F">
        <w:rPr>
          <w:sz w:val="24"/>
          <w:szCs w:val="24"/>
        </w:rPr>
        <w:t>if</w:t>
      </w:r>
      <w:r w:rsidRPr="0059224F">
        <w:rPr>
          <w:spacing w:val="-2"/>
          <w:sz w:val="24"/>
          <w:szCs w:val="24"/>
        </w:rPr>
        <w:t xml:space="preserve"> </w:t>
      </w:r>
      <w:r w:rsidRPr="0059224F">
        <w:rPr>
          <w:sz w:val="24"/>
          <w:szCs w:val="24"/>
        </w:rPr>
        <w:t>a</w:t>
      </w:r>
      <w:r w:rsidRPr="0059224F">
        <w:rPr>
          <w:spacing w:val="-2"/>
          <w:sz w:val="24"/>
          <w:szCs w:val="24"/>
        </w:rPr>
        <w:t xml:space="preserve"> </w:t>
      </w:r>
      <w:r w:rsidRPr="0059224F">
        <w:rPr>
          <w:sz w:val="24"/>
          <w:szCs w:val="24"/>
        </w:rPr>
        <w:t>quorum</w:t>
      </w:r>
      <w:r w:rsidRPr="0059224F">
        <w:rPr>
          <w:spacing w:val="-1"/>
          <w:sz w:val="24"/>
          <w:szCs w:val="24"/>
        </w:rPr>
        <w:t xml:space="preserve"> </w:t>
      </w:r>
      <w:r w:rsidRPr="0059224F">
        <w:rPr>
          <w:sz w:val="24"/>
          <w:szCs w:val="24"/>
        </w:rPr>
        <w:t>is</w:t>
      </w:r>
      <w:r w:rsidRPr="0059224F">
        <w:rPr>
          <w:spacing w:val="-1"/>
          <w:sz w:val="24"/>
          <w:szCs w:val="24"/>
        </w:rPr>
        <w:t xml:space="preserve"> </w:t>
      </w:r>
      <w:r w:rsidRPr="0059224F">
        <w:rPr>
          <w:spacing w:val="-2"/>
          <w:sz w:val="24"/>
          <w:szCs w:val="24"/>
        </w:rPr>
        <w:t>established.</w:t>
      </w:r>
    </w:p>
    <w:p w14:paraId="12D0B5DC" w14:textId="085CC826" w:rsidR="00C03AEB" w:rsidRDefault="00C03AEB">
      <w:pPr>
        <w:pStyle w:val="ListParagraph"/>
        <w:numPr>
          <w:ilvl w:val="0"/>
          <w:numId w:val="1"/>
        </w:numPr>
        <w:tabs>
          <w:tab w:val="left" w:pos="460"/>
        </w:tabs>
        <w:jc w:val="both"/>
        <w:rPr>
          <w:sz w:val="24"/>
          <w:szCs w:val="24"/>
        </w:rPr>
      </w:pPr>
      <w:r w:rsidRPr="00C03AEB">
        <w:rPr>
          <w:sz w:val="24"/>
          <w:szCs w:val="24"/>
        </w:rPr>
        <w:t xml:space="preserve">Consider </w:t>
      </w:r>
      <w:r>
        <w:rPr>
          <w:sz w:val="24"/>
          <w:szCs w:val="24"/>
        </w:rPr>
        <w:t>c</w:t>
      </w:r>
      <w:r w:rsidRPr="00C03AEB">
        <w:rPr>
          <w:sz w:val="24"/>
          <w:szCs w:val="24"/>
        </w:rPr>
        <w:t xml:space="preserve">ancellation and </w:t>
      </w:r>
      <w:r>
        <w:rPr>
          <w:sz w:val="24"/>
          <w:szCs w:val="24"/>
        </w:rPr>
        <w:t>d</w:t>
      </w:r>
      <w:r w:rsidRPr="00C03AEB">
        <w:rPr>
          <w:sz w:val="24"/>
          <w:szCs w:val="24"/>
        </w:rPr>
        <w:t xml:space="preserve">ate </w:t>
      </w:r>
      <w:r>
        <w:rPr>
          <w:sz w:val="24"/>
          <w:szCs w:val="24"/>
        </w:rPr>
        <w:t>c</w:t>
      </w:r>
      <w:r w:rsidRPr="00C03AEB">
        <w:rPr>
          <w:sz w:val="24"/>
          <w:szCs w:val="24"/>
        </w:rPr>
        <w:t xml:space="preserve">hange of </w:t>
      </w:r>
      <w:r>
        <w:rPr>
          <w:sz w:val="24"/>
          <w:szCs w:val="24"/>
        </w:rPr>
        <w:t>A</w:t>
      </w:r>
      <w:r w:rsidRPr="00C03AEB">
        <w:rPr>
          <w:sz w:val="24"/>
          <w:szCs w:val="24"/>
        </w:rPr>
        <w:t>nnual Members Meeting</w:t>
      </w:r>
      <w:r>
        <w:rPr>
          <w:sz w:val="24"/>
          <w:szCs w:val="24"/>
        </w:rPr>
        <w:t xml:space="preserve"> due to inclement weather.</w:t>
      </w:r>
    </w:p>
    <w:p w14:paraId="546A773C" w14:textId="22AC67D3" w:rsidR="00C03AEB" w:rsidRPr="00C03AEB" w:rsidRDefault="00C03AEB" w:rsidP="00C03AEB">
      <w:pPr>
        <w:pStyle w:val="ListParagraph"/>
        <w:numPr>
          <w:ilvl w:val="0"/>
          <w:numId w:val="1"/>
        </w:numPr>
        <w:tabs>
          <w:tab w:val="left" w:pos="460"/>
        </w:tabs>
        <w:jc w:val="both"/>
        <w:rPr>
          <w:sz w:val="24"/>
          <w:szCs w:val="24"/>
        </w:rPr>
      </w:pPr>
      <w:r w:rsidRPr="00C03AEB">
        <w:rPr>
          <w:sz w:val="24"/>
          <w:szCs w:val="24"/>
        </w:rPr>
        <w:t>C</w:t>
      </w:r>
      <w:r>
        <w:rPr>
          <w:sz w:val="24"/>
          <w:szCs w:val="24"/>
        </w:rPr>
        <w:t>onsider c</w:t>
      </w:r>
      <w:r w:rsidRPr="00C03AEB">
        <w:rPr>
          <w:sz w:val="24"/>
          <w:szCs w:val="24"/>
        </w:rPr>
        <w:t>ancellation of January</w:t>
      </w:r>
      <w:r>
        <w:rPr>
          <w:sz w:val="24"/>
          <w:szCs w:val="24"/>
        </w:rPr>
        <w:t xml:space="preserve"> 15, 202</w:t>
      </w:r>
      <w:r w:rsidR="00032C70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Pr="00C03AEB">
        <w:rPr>
          <w:sz w:val="24"/>
          <w:szCs w:val="24"/>
        </w:rPr>
        <w:t xml:space="preserve"> Board Meeting </w:t>
      </w:r>
      <w:r>
        <w:rPr>
          <w:sz w:val="24"/>
          <w:szCs w:val="24"/>
        </w:rPr>
        <w:t>d</w:t>
      </w:r>
      <w:r w:rsidRPr="00C03AEB">
        <w:rPr>
          <w:sz w:val="24"/>
          <w:szCs w:val="24"/>
        </w:rPr>
        <w:t xml:space="preserve">ue to </w:t>
      </w:r>
      <w:r>
        <w:rPr>
          <w:sz w:val="24"/>
          <w:szCs w:val="24"/>
        </w:rPr>
        <w:t>i</w:t>
      </w:r>
      <w:r w:rsidRPr="00C03AEB">
        <w:rPr>
          <w:sz w:val="24"/>
          <w:szCs w:val="24"/>
        </w:rPr>
        <w:t xml:space="preserve">nclement </w:t>
      </w:r>
      <w:r>
        <w:rPr>
          <w:sz w:val="24"/>
          <w:szCs w:val="24"/>
        </w:rPr>
        <w:t>w</w:t>
      </w:r>
      <w:r w:rsidRPr="00C03AEB">
        <w:rPr>
          <w:sz w:val="24"/>
          <w:szCs w:val="24"/>
        </w:rPr>
        <w:t>eather</w:t>
      </w:r>
      <w:r>
        <w:rPr>
          <w:sz w:val="24"/>
          <w:szCs w:val="24"/>
        </w:rPr>
        <w:t>.</w:t>
      </w:r>
    </w:p>
    <w:p w14:paraId="06D6D371" w14:textId="6A8A88A7" w:rsidR="00537DD4" w:rsidRPr="0059224F" w:rsidRDefault="00FE694A">
      <w:pPr>
        <w:pStyle w:val="ListParagraph"/>
        <w:numPr>
          <w:ilvl w:val="0"/>
          <w:numId w:val="1"/>
        </w:numPr>
        <w:tabs>
          <w:tab w:val="left" w:pos="460"/>
        </w:tabs>
        <w:jc w:val="both"/>
        <w:rPr>
          <w:sz w:val="24"/>
          <w:szCs w:val="24"/>
        </w:rPr>
      </w:pPr>
      <w:r w:rsidRPr="0059224F">
        <w:rPr>
          <w:spacing w:val="-2"/>
          <w:sz w:val="24"/>
          <w:szCs w:val="24"/>
        </w:rPr>
        <w:t>Adjourn.</w:t>
      </w:r>
    </w:p>
    <w:p w14:paraId="01FB8482" w14:textId="77777777" w:rsidR="001376B9" w:rsidRDefault="001376B9" w:rsidP="001376B9">
      <w:pPr>
        <w:tabs>
          <w:tab w:val="left" w:pos="460"/>
        </w:tabs>
        <w:jc w:val="both"/>
        <w:rPr>
          <w:sz w:val="24"/>
        </w:rPr>
      </w:pPr>
    </w:p>
    <w:p w14:paraId="759B656F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47B20623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51CD3A87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6316DE29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15669D69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5EE90362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53376561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1AEF5E83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426710FC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2C00A430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48E1A324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14086D14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09F24E9D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3D223E9B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5C80AD75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2D535AEA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5DDEC662" w14:textId="77777777" w:rsidR="00C03AEB" w:rsidRDefault="00C03AEB" w:rsidP="001376B9">
      <w:pPr>
        <w:tabs>
          <w:tab w:val="left" w:pos="460"/>
        </w:tabs>
        <w:jc w:val="both"/>
        <w:rPr>
          <w:sz w:val="24"/>
        </w:rPr>
      </w:pPr>
    </w:p>
    <w:p w14:paraId="71C26DC1" w14:textId="77777777" w:rsidR="00C03AEB" w:rsidRPr="001376B9" w:rsidRDefault="00C03AEB" w:rsidP="001376B9">
      <w:pPr>
        <w:tabs>
          <w:tab w:val="left" w:pos="460"/>
        </w:tabs>
        <w:jc w:val="both"/>
        <w:rPr>
          <w:sz w:val="24"/>
        </w:rPr>
      </w:pPr>
    </w:p>
    <w:p w14:paraId="7A7A4674" w14:textId="77777777" w:rsidR="00537DD4" w:rsidRDefault="00537DD4">
      <w:pPr>
        <w:pStyle w:val="BodyText"/>
        <w:spacing w:before="1"/>
        <w:ind w:left="0" w:firstLine="0"/>
      </w:pPr>
    </w:p>
    <w:p w14:paraId="3FEDB704" w14:textId="77777777" w:rsidR="00537DD4" w:rsidRDefault="00FE694A">
      <w:pPr>
        <w:pStyle w:val="ListParagraph"/>
        <w:numPr>
          <w:ilvl w:val="1"/>
          <w:numId w:val="1"/>
        </w:numPr>
        <w:tabs>
          <w:tab w:val="left" w:pos="821"/>
        </w:tabs>
        <w:jc w:val="both"/>
        <w:rPr>
          <w:i/>
          <w:sz w:val="16"/>
        </w:rPr>
      </w:pPr>
      <w:r>
        <w:rPr>
          <w:i/>
          <w:sz w:val="16"/>
        </w:rPr>
        <w:t>Agenda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considered,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deliberated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and/or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acted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upon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different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order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than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forth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above.</w:t>
      </w:r>
    </w:p>
    <w:p w14:paraId="1D92FD6E" w14:textId="77777777" w:rsidR="00537DD4" w:rsidRDefault="00FE694A">
      <w:pPr>
        <w:pStyle w:val="ListParagraph"/>
        <w:numPr>
          <w:ilvl w:val="1"/>
          <w:numId w:val="1"/>
        </w:numPr>
        <w:tabs>
          <w:tab w:val="left" w:pos="821"/>
        </w:tabs>
        <w:spacing w:before="1" w:line="183" w:lineRule="exact"/>
        <w:jc w:val="both"/>
        <w:rPr>
          <w:i/>
          <w:sz w:val="16"/>
        </w:rPr>
      </w:pPr>
      <w:r>
        <w:rPr>
          <w:i/>
          <w:sz w:val="16"/>
        </w:rPr>
        <w:t>The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Public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who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desires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address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Board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matter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may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sign-up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so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prior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the beginning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this meeting.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Please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limit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comments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three</w:t>
      </w:r>
    </w:p>
    <w:p w14:paraId="2B112ACC" w14:textId="77777777" w:rsidR="00537DD4" w:rsidRDefault="00FE694A">
      <w:pPr>
        <w:spacing w:line="183" w:lineRule="exact"/>
        <w:ind w:left="820"/>
        <w:jc w:val="both"/>
        <w:rPr>
          <w:sz w:val="16"/>
        </w:rPr>
      </w:pPr>
      <w:r>
        <w:rPr>
          <w:i/>
          <w:sz w:val="16"/>
        </w:rPr>
        <w:t>(3)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minutes.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discussion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action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taken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meeting.</w:t>
      </w:r>
    </w:p>
    <w:p w14:paraId="4CA392AD" w14:textId="77777777" w:rsidR="00537DD4" w:rsidRDefault="00FE694A">
      <w:pPr>
        <w:pStyle w:val="ListParagraph"/>
        <w:numPr>
          <w:ilvl w:val="1"/>
          <w:numId w:val="1"/>
        </w:numPr>
        <w:tabs>
          <w:tab w:val="left" w:pos="821"/>
        </w:tabs>
        <w:ind w:right="115"/>
        <w:jc w:val="both"/>
        <w:rPr>
          <w:i/>
          <w:sz w:val="16"/>
        </w:rPr>
      </w:pPr>
      <w:r>
        <w:rPr>
          <w:i/>
          <w:sz w:val="16"/>
        </w:rPr>
        <w:t>During the meeting, the Board reserves the right to go into Executive Session for any of the purposes authorized under V.T.C.A. Texas Government Code,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Section 551, for any item on the above agenda, or as otherwise authorized by law.</w:t>
      </w:r>
    </w:p>
    <w:p w14:paraId="3A3EC406" w14:textId="77777777" w:rsidR="00537DD4" w:rsidRDefault="00FE694A">
      <w:pPr>
        <w:pStyle w:val="ListParagraph"/>
        <w:numPr>
          <w:ilvl w:val="1"/>
          <w:numId w:val="1"/>
        </w:numPr>
        <w:tabs>
          <w:tab w:val="left" w:pos="821"/>
        </w:tabs>
        <w:ind w:right="115" w:hanging="360"/>
        <w:jc w:val="both"/>
        <w:rPr>
          <w:i/>
          <w:sz w:val="16"/>
        </w:rPr>
      </w:pPr>
      <w:r>
        <w:rPr>
          <w:i/>
          <w:sz w:val="16"/>
        </w:rPr>
        <w:t xml:space="preserve">Moffat Water Supply Corporation is committed to comply with the Americans with Disabilities Act (ADA). Reasonable </w:t>
      </w:r>
      <w:proofErr w:type="gramStart"/>
      <w:r>
        <w:rPr>
          <w:i/>
          <w:sz w:val="16"/>
        </w:rPr>
        <w:t>accommodations</w:t>
      </w:r>
      <w:proofErr w:type="gramEnd"/>
      <w:r>
        <w:rPr>
          <w:i/>
          <w:sz w:val="16"/>
        </w:rPr>
        <w:t xml:space="preserve"> and equal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opportunity for effective communications will be provided upon request. Please contact the office at 254-986-2457 at least 24-hours in advance if</w:t>
      </w:r>
      <w:r>
        <w:rPr>
          <w:i/>
          <w:spacing w:val="40"/>
          <w:sz w:val="16"/>
        </w:rPr>
        <w:t xml:space="preserve"> </w:t>
      </w:r>
      <w:proofErr w:type="gramStart"/>
      <w:r>
        <w:rPr>
          <w:i/>
          <w:sz w:val="16"/>
        </w:rPr>
        <w:t>accommodations are</w:t>
      </w:r>
      <w:proofErr w:type="gramEnd"/>
      <w:r>
        <w:rPr>
          <w:i/>
          <w:sz w:val="16"/>
        </w:rPr>
        <w:t xml:space="preserve"> needed.</w:t>
      </w:r>
    </w:p>
    <w:p w14:paraId="233E21B2" w14:textId="77777777" w:rsidR="00E9515E" w:rsidRDefault="00E9515E">
      <w:pPr>
        <w:spacing w:line="184" w:lineRule="exact"/>
        <w:ind w:left="3308" w:right="3326"/>
        <w:jc w:val="center"/>
        <w:rPr>
          <w:b/>
          <w:i/>
          <w:sz w:val="16"/>
        </w:rPr>
      </w:pPr>
    </w:p>
    <w:p w14:paraId="5F282C61" w14:textId="77777777" w:rsidR="006A20F1" w:rsidRDefault="006A20F1">
      <w:pPr>
        <w:spacing w:line="184" w:lineRule="exact"/>
        <w:ind w:left="3308" w:right="3326"/>
        <w:jc w:val="center"/>
        <w:rPr>
          <w:b/>
          <w:i/>
          <w:sz w:val="16"/>
        </w:rPr>
      </w:pPr>
    </w:p>
    <w:p w14:paraId="14F2F778" w14:textId="1CF787F9" w:rsidR="00537DD4" w:rsidRDefault="00FE694A">
      <w:pPr>
        <w:spacing w:line="184" w:lineRule="exact"/>
        <w:ind w:left="3308" w:right="3326"/>
        <w:jc w:val="center"/>
        <w:rPr>
          <w:b/>
          <w:i/>
          <w:sz w:val="16"/>
        </w:rPr>
      </w:pPr>
      <w:r>
        <w:rPr>
          <w:b/>
          <w:i/>
          <w:sz w:val="16"/>
        </w:rPr>
        <w:t>“This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institution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is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an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equal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opportunity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provider”</w:t>
      </w:r>
    </w:p>
    <w:p w14:paraId="01655107" w14:textId="77777777" w:rsidR="00537DD4" w:rsidRDefault="00537DD4">
      <w:pPr>
        <w:pStyle w:val="BodyText"/>
        <w:ind w:left="0" w:firstLine="0"/>
        <w:rPr>
          <w:b/>
          <w:i/>
          <w:sz w:val="20"/>
        </w:rPr>
      </w:pPr>
    </w:p>
    <w:p w14:paraId="26E23CC1" w14:textId="2942DF9E" w:rsidR="00537DD4" w:rsidRDefault="008B2A1B">
      <w:pPr>
        <w:pStyle w:val="BodyText"/>
        <w:ind w:left="0" w:firstLine="0"/>
        <w:rPr>
          <w:b/>
          <w:i/>
          <w:sz w:val="20"/>
        </w:rPr>
      </w:pPr>
      <w:r>
        <w:rPr>
          <w:b/>
          <w:i/>
          <w:sz w:val="20"/>
        </w:rPr>
        <w:fldChar w:fldCharType="begin"/>
      </w:r>
      <w:r>
        <w:rPr>
          <w:b/>
          <w:i/>
          <w:sz w:val="20"/>
        </w:rPr>
        <w:instrText xml:space="preserve"> DATE \@ "M/d/yyyy h:mm am/pm" </w:instrText>
      </w:r>
      <w:r>
        <w:rPr>
          <w:b/>
          <w:i/>
          <w:sz w:val="20"/>
        </w:rPr>
        <w:fldChar w:fldCharType="separate"/>
      </w:r>
      <w:r w:rsidR="007D0AC1">
        <w:rPr>
          <w:b/>
          <w:i/>
          <w:noProof/>
          <w:sz w:val="20"/>
        </w:rPr>
        <w:t>1/9/2024 2:42 PM</w:t>
      </w:r>
      <w:r>
        <w:rPr>
          <w:b/>
          <w:i/>
          <w:sz w:val="20"/>
        </w:rPr>
        <w:fldChar w:fldCharType="end"/>
      </w:r>
    </w:p>
    <w:sectPr w:rsidR="00537DD4">
      <w:type w:val="continuous"/>
      <w:pgSz w:w="12240" w:h="15840"/>
      <w:pgMar w:top="10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78AF"/>
    <w:multiLevelType w:val="hybridMultilevel"/>
    <w:tmpl w:val="C410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410F"/>
    <w:multiLevelType w:val="hybridMultilevel"/>
    <w:tmpl w:val="435EF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D05AAC"/>
    <w:multiLevelType w:val="hybridMultilevel"/>
    <w:tmpl w:val="0C846B30"/>
    <w:lvl w:ilvl="0" w:tplc="4D123B6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758B612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6"/>
        <w:szCs w:val="16"/>
        <w:lang w:val="en-US" w:eastAsia="en-US" w:bidi="ar-SA"/>
      </w:rPr>
    </w:lvl>
    <w:lvl w:ilvl="2" w:tplc="598257A2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5D1C7DE6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5A0E33CA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2DAC685A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BEF65BBA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4FE0BBA8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9698D8D2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 w16cid:durableId="1947154079">
    <w:abstractNumId w:val="2"/>
  </w:num>
  <w:num w:numId="2" w16cid:durableId="1500391393">
    <w:abstractNumId w:val="1"/>
  </w:num>
  <w:num w:numId="3" w16cid:durableId="24033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D4"/>
    <w:rsid w:val="00014B94"/>
    <w:rsid w:val="00032C70"/>
    <w:rsid w:val="00036A0E"/>
    <w:rsid w:val="00067C36"/>
    <w:rsid w:val="00075E06"/>
    <w:rsid w:val="000A3A1B"/>
    <w:rsid w:val="000A3FB6"/>
    <w:rsid w:val="000A6AF8"/>
    <w:rsid w:val="000B03CB"/>
    <w:rsid w:val="000B211D"/>
    <w:rsid w:val="000E03F3"/>
    <w:rsid w:val="00122C86"/>
    <w:rsid w:val="001376B9"/>
    <w:rsid w:val="001443DB"/>
    <w:rsid w:val="0014577C"/>
    <w:rsid w:val="0018097D"/>
    <w:rsid w:val="00181A91"/>
    <w:rsid w:val="001D1588"/>
    <w:rsid w:val="001F1C1A"/>
    <w:rsid w:val="00244E3A"/>
    <w:rsid w:val="002465F1"/>
    <w:rsid w:val="002520E8"/>
    <w:rsid w:val="002540C3"/>
    <w:rsid w:val="00255952"/>
    <w:rsid w:val="00263C45"/>
    <w:rsid w:val="002679FD"/>
    <w:rsid w:val="00295853"/>
    <w:rsid w:val="002C65AB"/>
    <w:rsid w:val="002F0D52"/>
    <w:rsid w:val="0031313E"/>
    <w:rsid w:val="00314205"/>
    <w:rsid w:val="003328FE"/>
    <w:rsid w:val="00344C85"/>
    <w:rsid w:val="003666B1"/>
    <w:rsid w:val="00377022"/>
    <w:rsid w:val="00377C27"/>
    <w:rsid w:val="00392EA5"/>
    <w:rsid w:val="00393E91"/>
    <w:rsid w:val="003A1B75"/>
    <w:rsid w:val="00406969"/>
    <w:rsid w:val="00417CCE"/>
    <w:rsid w:val="00432DC4"/>
    <w:rsid w:val="00441206"/>
    <w:rsid w:val="00444B11"/>
    <w:rsid w:val="00446E8D"/>
    <w:rsid w:val="00465AB5"/>
    <w:rsid w:val="00470374"/>
    <w:rsid w:val="00473E22"/>
    <w:rsid w:val="004964F2"/>
    <w:rsid w:val="004A3051"/>
    <w:rsid w:val="004B5D4D"/>
    <w:rsid w:val="004E4D24"/>
    <w:rsid w:val="004E7E04"/>
    <w:rsid w:val="005206CB"/>
    <w:rsid w:val="00525BBA"/>
    <w:rsid w:val="00537DD4"/>
    <w:rsid w:val="005437DD"/>
    <w:rsid w:val="00580DC7"/>
    <w:rsid w:val="0059224F"/>
    <w:rsid w:val="005938D9"/>
    <w:rsid w:val="005B10DA"/>
    <w:rsid w:val="005C2212"/>
    <w:rsid w:val="005C40A3"/>
    <w:rsid w:val="00607EBD"/>
    <w:rsid w:val="00626416"/>
    <w:rsid w:val="00631D11"/>
    <w:rsid w:val="00654318"/>
    <w:rsid w:val="00657AE6"/>
    <w:rsid w:val="00684451"/>
    <w:rsid w:val="006927A9"/>
    <w:rsid w:val="006A20F1"/>
    <w:rsid w:val="006A7C95"/>
    <w:rsid w:val="006C1068"/>
    <w:rsid w:val="006C2175"/>
    <w:rsid w:val="006D54F9"/>
    <w:rsid w:val="006E267C"/>
    <w:rsid w:val="006F1F6A"/>
    <w:rsid w:val="0075782A"/>
    <w:rsid w:val="007615D2"/>
    <w:rsid w:val="007666C2"/>
    <w:rsid w:val="00774FF5"/>
    <w:rsid w:val="0079005C"/>
    <w:rsid w:val="007A1062"/>
    <w:rsid w:val="007C776E"/>
    <w:rsid w:val="007D0AC1"/>
    <w:rsid w:val="007F2B78"/>
    <w:rsid w:val="007F4F5E"/>
    <w:rsid w:val="0081091D"/>
    <w:rsid w:val="00890EDD"/>
    <w:rsid w:val="008A1294"/>
    <w:rsid w:val="008B2A1B"/>
    <w:rsid w:val="008B7EB1"/>
    <w:rsid w:val="009022F5"/>
    <w:rsid w:val="009212C6"/>
    <w:rsid w:val="00923D26"/>
    <w:rsid w:val="009257D2"/>
    <w:rsid w:val="00935111"/>
    <w:rsid w:val="00955F38"/>
    <w:rsid w:val="009807BB"/>
    <w:rsid w:val="00986B33"/>
    <w:rsid w:val="009B4CEF"/>
    <w:rsid w:val="009B74C9"/>
    <w:rsid w:val="009B7855"/>
    <w:rsid w:val="009D1F94"/>
    <w:rsid w:val="009D5C46"/>
    <w:rsid w:val="009D6BA0"/>
    <w:rsid w:val="00A0230A"/>
    <w:rsid w:val="00A0243D"/>
    <w:rsid w:val="00A1481D"/>
    <w:rsid w:val="00A152C7"/>
    <w:rsid w:val="00A22D2F"/>
    <w:rsid w:val="00A61EAA"/>
    <w:rsid w:val="00A7229F"/>
    <w:rsid w:val="00A76535"/>
    <w:rsid w:val="00A90D29"/>
    <w:rsid w:val="00AA2B91"/>
    <w:rsid w:val="00AA6592"/>
    <w:rsid w:val="00AA700E"/>
    <w:rsid w:val="00AD55C0"/>
    <w:rsid w:val="00AF3B89"/>
    <w:rsid w:val="00B127D0"/>
    <w:rsid w:val="00B12A81"/>
    <w:rsid w:val="00B33966"/>
    <w:rsid w:val="00B8639B"/>
    <w:rsid w:val="00B900A8"/>
    <w:rsid w:val="00BB70D9"/>
    <w:rsid w:val="00BC1F2A"/>
    <w:rsid w:val="00BE260C"/>
    <w:rsid w:val="00C03AEB"/>
    <w:rsid w:val="00C2208E"/>
    <w:rsid w:val="00C23B8F"/>
    <w:rsid w:val="00C36AD0"/>
    <w:rsid w:val="00C63E94"/>
    <w:rsid w:val="00C722D7"/>
    <w:rsid w:val="00CB34C5"/>
    <w:rsid w:val="00CD7ED1"/>
    <w:rsid w:val="00CE28C4"/>
    <w:rsid w:val="00CE3252"/>
    <w:rsid w:val="00D16FA1"/>
    <w:rsid w:val="00D31CEE"/>
    <w:rsid w:val="00D32CDE"/>
    <w:rsid w:val="00D41CBB"/>
    <w:rsid w:val="00D5250C"/>
    <w:rsid w:val="00D551EA"/>
    <w:rsid w:val="00D91F86"/>
    <w:rsid w:val="00D97197"/>
    <w:rsid w:val="00DB4582"/>
    <w:rsid w:val="00DC258B"/>
    <w:rsid w:val="00DF2DAF"/>
    <w:rsid w:val="00E06026"/>
    <w:rsid w:val="00E133BC"/>
    <w:rsid w:val="00E43A2D"/>
    <w:rsid w:val="00E67AC8"/>
    <w:rsid w:val="00E7386F"/>
    <w:rsid w:val="00E8773D"/>
    <w:rsid w:val="00E90679"/>
    <w:rsid w:val="00E92A79"/>
    <w:rsid w:val="00E9515E"/>
    <w:rsid w:val="00EA5DB5"/>
    <w:rsid w:val="00F06EAD"/>
    <w:rsid w:val="00F43E2A"/>
    <w:rsid w:val="00F51BA9"/>
    <w:rsid w:val="00F73A24"/>
    <w:rsid w:val="00F76650"/>
    <w:rsid w:val="00F85BF2"/>
    <w:rsid w:val="00F93A90"/>
    <w:rsid w:val="00FB14CB"/>
    <w:rsid w:val="00FC7F64"/>
    <w:rsid w:val="00FE40C2"/>
    <w:rsid w:val="00FE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198A"/>
  <w15:docId w15:val="{8015201C-97AD-4B5A-AC6F-981F7252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F85BF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F85B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ffatwatersupply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Moffat Water Supply Corp.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Miller</dc:creator>
  <cp:lastModifiedBy>Rebecca Miller</cp:lastModifiedBy>
  <cp:revision>2</cp:revision>
  <dcterms:created xsi:type="dcterms:W3CDTF">2024-01-09T20:42:00Z</dcterms:created>
  <dcterms:modified xsi:type="dcterms:W3CDTF">2024-01-09T20:42:00Z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0x0101009A58665FFB06E64C84ADDC795747F8C5</vt:lpwstr>
  </property>
  <property fmtid="{D5CDD505-2E9C-101B-9397-08002B2CF9AE}" pid="3" name="Created">
    <vt:filetime>2023-02-16T00:00:00Z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2023-02-16T00:00:00Z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/>
  </property>
</Properties>
</file>